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E791B" w14:textId="3C1555C4" w:rsidR="00964227" w:rsidRPr="00EF7A00" w:rsidRDefault="00EF7A00" w:rsidP="00964227">
      <w:pPr>
        <w:jc w:val="center"/>
        <w:rPr>
          <w:b/>
          <w:bCs/>
          <w:sz w:val="24"/>
          <w:szCs w:val="24"/>
          <w:lang w:eastAsia="sl-SI"/>
        </w:rPr>
      </w:pPr>
      <w:r w:rsidRPr="00EF7A00">
        <w:rPr>
          <w:b/>
          <w:bCs/>
          <w:sz w:val="24"/>
          <w:szCs w:val="24"/>
          <w:lang w:eastAsia="sl-SI"/>
        </w:rPr>
        <w:t xml:space="preserve">OBČINA SVETI JURIJ V SLOVENSKIH GORICAH </w:t>
      </w:r>
      <w:r w:rsidR="00B831DC">
        <w:rPr>
          <w:b/>
          <w:bCs/>
          <w:sz w:val="24"/>
          <w:szCs w:val="24"/>
          <w:lang w:eastAsia="sl-SI"/>
        </w:rPr>
        <w:t>JE ZAČELA S POSTOPKOM IZDELAVE</w:t>
      </w:r>
      <w:r w:rsidRPr="00EF7A00">
        <w:rPr>
          <w:b/>
          <w:bCs/>
          <w:sz w:val="24"/>
          <w:szCs w:val="24"/>
          <w:lang w:eastAsia="sl-SI"/>
        </w:rPr>
        <w:t xml:space="preserve"> OBČINSKE CELOSTNE PROMETNE STRATEGIJE</w:t>
      </w:r>
    </w:p>
    <w:p w14:paraId="167D8F49" w14:textId="5E2DB2EA" w:rsidR="002060EF" w:rsidRDefault="002060EF" w:rsidP="002060EF">
      <w:pPr>
        <w:rPr>
          <w:noProof/>
        </w:rPr>
      </w:pPr>
    </w:p>
    <w:p w14:paraId="6B18F0AC" w14:textId="540C4EE8" w:rsidR="005A076E" w:rsidRPr="00D03E57" w:rsidRDefault="00D03E57" w:rsidP="008951E5">
      <w:pPr>
        <w:shd w:val="clear" w:color="auto" w:fill="92D050"/>
        <w:jc w:val="center"/>
        <w:rPr>
          <w:b/>
          <w:bCs/>
          <w:noProof/>
        </w:rPr>
      </w:pPr>
      <w:r w:rsidRPr="00D03E57">
        <w:rPr>
          <w:b/>
          <w:bCs/>
          <w:noProof/>
        </w:rPr>
        <w:t xml:space="preserve">Občina </w:t>
      </w:r>
      <w:r w:rsidR="00964227">
        <w:rPr>
          <w:b/>
          <w:bCs/>
          <w:noProof/>
        </w:rPr>
        <w:t>S</w:t>
      </w:r>
      <w:r w:rsidR="008951E5">
        <w:rPr>
          <w:b/>
          <w:bCs/>
          <w:noProof/>
        </w:rPr>
        <w:t>veti Jurij v Slovenskih goricah</w:t>
      </w:r>
      <w:r w:rsidR="00964227">
        <w:rPr>
          <w:b/>
          <w:bCs/>
          <w:noProof/>
        </w:rPr>
        <w:t xml:space="preserve"> z veseljem sporoča, da </w:t>
      </w:r>
      <w:r w:rsidR="00337E90">
        <w:rPr>
          <w:b/>
          <w:bCs/>
          <w:noProof/>
        </w:rPr>
        <w:t>je uspešno kandidirala na javnem razpisu in pridobila sredstva za sofinanciranje izdelave Občinske celostne prometne strategije (OCPS).</w:t>
      </w:r>
    </w:p>
    <w:p w14:paraId="73915C97" w14:textId="2A99FC33" w:rsidR="00B831DC" w:rsidRPr="002060EF" w:rsidRDefault="008951E5" w:rsidP="00B831DC">
      <w:pPr>
        <w:pStyle w:val="Telobesedila"/>
        <w:spacing w:before="240" w:after="240"/>
        <w:ind w:left="0"/>
        <w:jc w:val="center"/>
        <w:rPr>
          <w:noProof/>
        </w:rPr>
      </w:pPr>
      <w:r>
        <w:rPr>
          <w:noProof/>
        </w:rPr>
        <w:drawing>
          <wp:inline distT="0" distB="0" distL="0" distR="0" wp14:anchorId="63B086A0" wp14:editId="70092EB4">
            <wp:extent cx="3858544" cy="2571750"/>
            <wp:effectExtent l="0" t="0" r="8890" b="0"/>
            <wp:docPr id="992507027" name="Slika 1" descr="Slika, ki vsebuje besede trava, drevo, zračna fotografija, na proste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07027" name="Slika 1" descr="Slika, ki vsebuje besede trava, drevo, zračna fotografija, na prostem&#10;&#10;Opis je samodejno ustvarj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6399" cy="2596981"/>
                    </a:xfrm>
                    <a:prstGeom prst="rect">
                      <a:avLst/>
                    </a:prstGeom>
                    <a:noFill/>
                    <a:ln>
                      <a:noFill/>
                    </a:ln>
                  </pic:spPr>
                </pic:pic>
              </a:graphicData>
            </a:graphic>
          </wp:inline>
        </w:drawing>
      </w:r>
    </w:p>
    <w:p w14:paraId="4E7B967E" w14:textId="2C946FBF" w:rsidR="008951E5" w:rsidRDefault="00B05EAD" w:rsidP="008951E5">
      <w:r>
        <w:t>OCPS</w:t>
      </w:r>
      <w:r w:rsidR="008951E5" w:rsidRPr="008951E5">
        <w:t xml:space="preserve"> predstavlja temelj za dolgoročno trajnostno načrtovanje prometa in pridobivanje sredstev za izvedbo ukrepov na tem področju. Sredstva za izdelavo OCPS so bila pridobljena prek javnega razpisa Ministrstva za okolje, podnebje in energijo, sofinancirana pa so s sredstvi evropske kohezijske politike iz Kohezijskega sklada, predvidenimi v okviru Programa evropske kohezijske politike za obdobje 2021–2027.</w:t>
      </w:r>
    </w:p>
    <w:p w14:paraId="0A5EED3F" w14:textId="77777777" w:rsidR="008951E5" w:rsidRPr="008951E5" w:rsidRDefault="008951E5" w:rsidP="008951E5"/>
    <w:p w14:paraId="08308E63" w14:textId="77777777" w:rsidR="00B05EAD" w:rsidRDefault="008951E5" w:rsidP="008951E5">
      <w:r w:rsidRPr="008951E5">
        <w:t xml:space="preserve">OCPS bo podrobno obravnavala lokalne prometne izzive ter potrebe različnih deležnikov in segmentov javnosti. </w:t>
      </w:r>
      <w:r w:rsidR="00B05EAD">
        <w:t>Namen</w:t>
      </w:r>
      <w:r w:rsidRPr="008951E5">
        <w:t xml:space="preserve"> strategije je spremeniti potovalne navade v občini ter izboljšati pogoje za pešačenje, kolesarjenje, javni prevoz in druge oblike trajnostne mobilnosti, kar bo pripomoglo k zmanjšanju obsega osebnega motornega prometa. Uspešnost strategije se bo kazala v boljši prometni učinkovitosti, trajnostnih potovalnih navadah prebivalcev ter pozitivnem vplivu na okolje, zdravje ljudi in kakovost bivanja. Izvajanje ukrepov določenih v OCPS bo pomembno vplivalo na življenje in mobilnost občanov, zato je njihovo sodelovanje pri načrtovanju izjemno pomembno.</w:t>
      </w:r>
      <w:r w:rsidR="00B05EAD">
        <w:t xml:space="preserve"> </w:t>
      </w:r>
    </w:p>
    <w:p w14:paraId="42F14928" w14:textId="77777777" w:rsidR="00B05EAD" w:rsidRDefault="00B05EAD" w:rsidP="008951E5"/>
    <w:p w14:paraId="6FEE128B" w14:textId="77777777" w:rsidR="00B05EAD" w:rsidRDefault="008951E5" w:rsidP="00584F84">
      <w:r w:rsidRPr="008951E5">
        <w:t>Proces priprave strategije bo vključeval številne dejavnosti za obveščanje in vključevanje javnosti, od začetka do konca. Na voljo bo več možnosti za sodelovanje in posvetovanje z vsemi deležniki - predstavniki javne uprave, gospodarstva, civilne družbe in zainteresiranimi občani.</w:t>
      </w:r>
    </w:p>
    <w:p w14:paraId="0FE341FC" w14:textId="77777777" w:rsidR="00B05EAD" w:rsidRDefault="00B05EAD" w:rsidP="00584F84"/>
    <w:p w14:paraId="3D31D5A8" w14:textId="1B4A63CC" w:rsidR="00584F84" w:rsidRPr="00B05EAD" w:rsidRDefault="008951E5" w:rsidP="00584F84">
      <w:pPr>
        <w:rPr>
          <w:b/>
          <w:bCs/>
        </w:rPr>
      </w:pPr>
      <w:r w:rsidRPr="00B05EAD">
        <w:rPr>
          <w:b/>
          <w:bCs/>
        </w:rPr>
        <w:t>Občani in zainteresirana javnost bodo lahko sproti spremljali vsebinska gradiva in informacije o poteku priprave OCPS ter možnostih sodelovanja na spletni strani Občine Sveti Jurij v Slovenskih goricah.</w:t>
      </w:r>
    </w:p>
    <w:p w14:paraId="1B76CB50" w14:textId="09F07710" w:rsidR="00A26E4A" w:rsidRPr="00326D9E" w:rsidRDefault="00B415ED" w:rsidP="00B415ED">
      <w:pPr>
        <w:pStyle w:val="Telobesedila"/>
        <w:tabs>
          <w:tab w:val="center" w:pos="4536"/>
          <w:tab w:val="left" w:pos="7934"/>
        </w:tabs>
        <w:spacing w:before="120" w:after="120"/>
        <w:ind w:left="0"/>
        <w:jc w:val="left"/>
        <w:rPr>
          <w:rFonts w:asciiTheme="minorHAnsi" w:hAnsiTheme="minorHAnsi" w:cstheme="minorHAnsi"/>
          <w:b/>
          <w:bCs/>
          <w:color w:val="92D050"/>
          <w:sz w:val="28"/>
          <w:szCs w:val="28"/>
        </w:rPr>
      </w:pPr>
      <w:r>
        <w:rPr>
          <w:rFonts w:asciiTheme="minorHAnsi" w:hAnsiTheme="minorHAnsi" w:cstheme="minorHAnsi"/>
          <w:b/>
          <w:bCs/>
          <w:color w:val="92D050"/>
          <w:sz w:val="28"/>
          <w:szCs w:val="28"/>
        </w:rPr>
        <w:lastRenderedPageBreak/>
        <w:tab/>
      </w:r>
      <w:r w:rsidR="00584F84" w:rsidRPr="00326D9E">
        <w:rPr>
          <w:rFonts w:asciiTheme="minorHAnsi" w:hAnsiTheme="minorHAnsi" w:cstheme="minorHAnsi"/>
          <w:b/>
          <w:bCs/>
          <w:color w:val="92D050"/>
          <w:sz w:val="28"/>
          <w:szCs w:val="28"/>
        </w:rPr>
        <w:t>Vljudno vabljeni k sodelovanju!</w:t>
      </w:r>
      <w:r>
        <w:rPr>
          <w:rFonts w:asciiTheme="minorHAnsi" w:hAnsiTheme="minorHAnsi" w:cstheme="minorHAnsi"/>
          <w:b/>
          <w:bCs/>
          <w:color w:val="92D050"/>
          <w:sz w:val="28"/>
          <w:szCs w:val="28"/>
        </w:rPr>
        <w:tab/>
      </w:r>
    </w:p>
    <w:p w14:paraId="5C3D1541" w14:textId="468591CA" w:rsidR="00584F84" w:rsidRDefault="00EF7A00" w:rsidP="00EE2FD8">
      <w:pPr>
        <w:pStyle w:val="Telobesedila"/>
        <w:spacing w:before="120" w:after="120"/>
        <w:ind w:left="0"/>
        <w:rPr>
          <w:rFonts w:asciiTheme="minorHAnsi" w:hAnsiTheme="minorHAnsi" w:cstheme="minorHAnsi"/>
        </w:rPr>
      </w:pPr>
      <w:r>
        <w:rPr>
          <w:noProof/>
        </w:rPr>
        <w:drawing>
          <wp:anchor distT="0" distB="0" distL="114300" distR="114300" simplePos="0" relativeHeight="251689984" behindDoc="0" locked="0" layoutInCell="1" allowOverlap="1" wp14:anchorId="322D17E6" wp14:editId="704BF0BF">
            <wp:simplePos x="0" y="0"/>
            <wp:positionH relativeFrom="column">
              <wp:posOffset>339725</wp:posOffset>
            </wp:positionH>
            <wp:positionV relativeFrom="paragraph">
              <wp:posOffset>141605</wp:posOffset>
            </wp:positionV>
            <wp:extent cx="577850" cy="467360"/>
            <wp:effectExtent l="0" t="0" r="0" b="8890"/>
            <wp:wrapNone/>
            <wp:docPr id="447130290" name="Slika 8" descr="Slika, ki vsebuje besede krilo, kljun, ptica, per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30290" name="Slika 8" descr="Slika, ki vsebuje besede krilo, kljun, ptica, pero&#10;&#10;Opis je samodejno ustvarj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516ABE19" wp14:editId="705D2D0B">
            <wp:simplePos x="0" y="0"/>
            <wp:positionH relativeFrom="column">
              <wp:posOffset>1148437</wp:posOffset>
            </wp:positionH>
            <wp:positionV relativeFrom="paragraph">
              <wp:posOffset>156845</wp:posOffset>
            </wp:positionV>
            <wp:extent cx="990600" cy="748935"/>
            <wp:effectExtent l="0" t="0" r="0" b="0"/>
            <wp:wrapNone/>
            <wp:docPr id="2124644018" name="Slika 6" descr="Slika, ki vsebuje besede kolo, okvir kolesa, kolesarjenje, kolo koles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644018" name="Slika 6" descr="Slika, ki vsebuje besede kolo, okvir kolesa, kolesarjenje, kolo kolesa&#10;&#10;Opis je samodejno ustvarj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748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0E74D023" wp14:editId="6DD483CE">
            <wp:simplePos x="0" y="0"/>
            <wp:positionH relativeFrom="column">
              <wp:posOffset>2233930</wp:posOffset>
            </wp:positionH>
            <wp:positionV relativeFrom="paragraph">
              <wp:posOffset>8890</wp:posOffset>
            </wp:positionV>
            <wp:extent cx="676275" cy="934720"/>
            <wp:effectExtent l="0" t="0" r="0" b="0"/>
            <wp:wrapNone/>
            <wp:docPr id="941427292" name="Slika 7" descr="Slika, ki vsebuje besede skica, črno in belo, rastlina, ris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427292" name="Slika 7" descr="Slika, ki vsebuje besede skica, črno in belo, rastlina, risanje&#10;&#10;Opis je samodejno ustvarj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934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AA27A" w14:textId="0B5D2AFD" w:rsidR="00C91756" w:rsidRDefault="00EF7A00" w:rsidP="00C91756">
      <w:pPr>
        <w:pStyle w:val="Telobesedila"/>
        <w:spacing w:before="120" w:after="120"/>
        <w:ind w:left="0"/>
        <w:rPr>
          <w:rFonts w:asciiTheme="minorHAnsi" w:hAnsiTheme="minorHAnsi" w:cstheme="minorHAnsi"/>
        </w:rPr>
      </w:pPr>
      <w:r>
        <w:rPr>
          <w:noProof/>
        </w:rPr>
        <w:drawing>
          <wp:anchor distT="0" distB="0" distL="114300" distR="114300" simplePos="0" relativeHeight="251686912" behindDoc="0" locked="0" layoutInCell="1" allowOverlap="1" wp14:anchorId="5A054AD2" wp14:editId="10A3A0D1">
            <wp:simplePos x="0" y="0"/>
            <wp:positionH relativeFrom="column">
              <wp:posOffset>2910205</wp:posOffset>
            </wp:positionH>
            <wp:positionV relativeFrom="paragraph">
              <wp:posOffset>11430</wp:posOffset>
            </wp:positionV>
            <wp:extent cx="605155" cy="628650"/>
            <wp:effectExtent l="0" t="0" r="4445" b="0"/>
            <wp:wrapNone/>
            <wp:docPr id="409449193" name="Slika 5" descr="Slika, ki vsebuje besede silhueta, sličica, črno in be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449193" name="Slika 5" descr="Slika, ki vsebuje besede silhueta, sličica, črno in belo&#10;&#10;Opis je samodejno ustvarj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15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19219A1D" wp14:editId="23F96EAF">
            <wp:simplePos x="0" y="0"/>
            <wp:positionH relativeFrom="column">
              <wp:posOffset>3557270</wp:posOffset>
            </wp:positionH>
            <wp:positionV relativeFrom="paragraph">
              <wp:posOffset>20320</wp:posOffset>
            </wp:positionV>
            <wp:extent cx="1472565" cy="688975"/>
            <wp:effectExtent l="0" t="0" r="0" b="0"/>
            <wp:wrapNone/>
            <wp:docPr id="1901358278" name="Slika 13" descr="Slika, ki vsebuje besede simbol, logotip,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358278" name="Slika 13" descr="Slika, ki vsebuje besede simbol, logotip, oblikovanje&#10;&#10;Opis je samodejno ustvarj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56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60D9C" w14:textId="015B167E" w:rsidR="00EE2FD8" w:rsidRPr="00995ECE" w:rsidRDefault="00EE2FD8" w:rsidP="008951E5"/>
    <w:sectPr w:rsidR="00EE2FD8" w:rsidRPr="00995EC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2712C" w14:textId="77777777" w:rsidR="005F07A2" w:rsidRDefault="005F07A2" w:rsidP="0089635B">
      <w:r>
        <w:separator/>
      </w:r>
    </w:p>
  </w:endnote>
  <w:endnote w:type="continuationSeparator" w:id="0">
    <w:p w14:paraId="1B7C08A3" w14:textId="77777777" w:rsidR="005F07A2" w:rsidRDefault="005F07A2" w:rsidP="0089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69EDF" w14:textId="77777777" w:rsidR="005F07A2" w:rsidRDefault="005F07A2" w:rsidP="0089635B">
      <w:r>
        <w:separator/>
      </w:r>
    </w:p>
  </w:footnote>
  <w:footnote w:type="continuationSeparator" w:id="0">
    <w:p w14:paraId="6C5FA9D8" w14:textId="77777777" w:rsidR="005F07A2" w:rsidRDefault="005F07A2" w:rsidP="0089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40A2B" w14:textId="766AEE07" w:rsidR="00D03E57" w:rsidRDefault="00B831DC" w:rsidP="0089635B">
    <w:pPr>
      <w:rPr>
        <w:b/>
        <w:bCs/>
        <w:u w:val="single"/>
        <w:lang w:eastAsia="sl-SI"/>
      </w:rPr>
    </w:pPr>
    <w:r>
      <w:rPr>
        <w:noProof/>
      </w:rPr>
      <w:drawing>
        <wp:anchor distT="0" distB="0" distL="114300" distR="114300" simplePos="0" relativeHeight="251668480" behindDoc="0" locked="0" layoutInCell="1" allowOverlap="1" wp14:anchorId="22CD3BB3" wp14:editId="7047D071">
          <wp:simplePos x="0" y="0"/>
          <wp:positionH relativeFrom="column">
            <wp:posOffset>781050</wp:posOffset>
          </wp:positionH>
          <wp:positionV relativeFrom="paragraph">
            <wp:posOffset>-177800</wp:posOffset>
          </wp:positionV>
          <wp:extent cx="1543050" cy="525780"/>
          <wp:effectExtent l="0" t="0" r="0" b="7620"/>
          <wp:wrapNone/>
          <wp:docPr id="2049" name="Slika 2" descr="Slika, ki vsebuje besede besedilo, pisava, logotip, grafika&#10;&#10;Opis je samodejno ustvarjen">
            <a:extLst xmlns:a="http://schemas.openxmlformats.org/drawingml/2006/main">
              <a:ext uri="{FF2B5EF4-FFF2-40B4-BE49-F238E27FC236}">
                <a16:creationId xmlns:a16="http://schemas.microsoft.com/office/drawing/2014/main" id="{F389B27C-37C8-E5B5-3185-190BB2E76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Slika 2" descr="Slika, ki vsebuje besede besedilo, pisava, logotip, grafika&#10;&#10;Opis je samodejno ustvarjen">
                    <a:extLst>
                      <a:ext uri="{FF2B5EF4-FFF2-40B4-BE49-F238E27FC236}">
                        <a16:creationId xmlns:a16="http://schemas.microsoft.com/office/drawing/2014/main" id="{F389B27C-37C8-E5B5-3185-190BB2E76F5B}"/>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25780"/>
                  </a:xfrm>
                  <a:prstGeom prst="rect">
                    <a:avLst/>
                  </a:prstGeom>
                  <a:noFill/>
                </pic:spPr>
              </pic:pic>
            </a:graphicData>
          </a:graphic>
        </wp:anchor>
      </w:drawing>
    </w:r>
    <w:r>
      <w:rPr>
        <w:noProof/>
      </w:rPr>
      <w:drawing>
        <wp:anchor distT="0" distB="0" distL="114300" distR="114300" simplePos="0" relativeHeight="251670528" behindDoc="0" locked="0" layoutInCell="1" allowOverlap="1" wp14:anchorId="79696D2E" wp14:editId="3AD87EFC">
          <wp:simplePos x="0" y="0"/>
          <wp:positionH relativeFrom="column">
            <wp:posOffset>2544445</wp:posOffset>
          </wp:positionH>
          <wp:positionV relativeFrom="paragraph">
            <wp:posOffset>-150495</wp:posOffset>
          </wp:positionV>
          <wp:extent cx="1067435" cy="543560"/>
          <wp:effectExtent l="0" t="0" r="0" b="8890"/>
          <wp:wrapNone/>
          <wp:docPr id="5" name="Slika 2" descr="Slika, ki vsebuje besede besedilo, pisava, zelen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 pisava, zelena, logotip&#10;&#10;Opis je samodejno ustvarj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7435" cy="543560"/>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3764D5BF" wp14:editId="36C70C78">
          <wp:simplePos x="0" y="0"/>
          <wp:positionH relativeFrom="column">
            <wp:posOffset>3998595</wp:posOffset>
          </wp:positionH>
          <wp:positionV relativeFrom="paragraph">
            <wp:posOffset>-168275</wp:posOffset>
          </wp:positionV>
          <wp:extent cx="1943100" cy="513080"/>
          <wp:effectExtent l="0" t="0" r="0" b="1270"/>
          <wp:wrapNone/>
          <wp:docPr id="1015416592" name="Slika 1" descr="Slika, ki vsebuje besede posnetek zaslona, pisava, električno modra, maroška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416592" name="Slika 1015416592" descr="Slika, ki vsebuje besede posnetek zaslona, pisava, električno modra, maroška modra&#10;&#10;Opis je samodejno ustvarjen"/>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3100" cy="51308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778E71D3" wp14:editId="3392117F">
          <wp:simplePos x="0" y="0"/>
          <wp:positionH relativeFrom="margin">
            <wp:align>left</wp:align>
          </wp:positionH>
          <wp:positionV relativeFrom="paragraph">
            <wp:posOffset>-297180</wp:posOffset>
          </wp:positionV>
          <wp:extent cx="590550" cy="691638"/>
          <wp:effectExtent l="0" t="0" r="0" b="0"/>
          <wp:wrapNone/>
          <wp:docPr id="2097296902" name="Slika 2" descr="Slika, ki vsebuje besede skica, sličica, črtna grafika, ris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296902" name="Slika 2" descr="Slika, ki vsebuje besede skica, sličica, črtna grafika, risanje&#10;&#10;Opis je samodejno ustvarj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691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35B">
      <w:rPr>
        <w:b/>
        <w:bCs/>
        <w:u w:val="single"/>
        <w:lang w:eastAsia="sl-SI"/>
      </w:rPr>
      <w:t xml:space="preserve"> </w:t>
    </w:r>
  </w:p>
  <w:p w14:paraId="77DAC3FC" w14:textId="5AB2E627" w:rsidR="002060EF" w:rsidRPr="002060EF" w:rsidRDefault="002060EF" w:rsidP="002060EF"/>
  <w:p w14:paraId="0EAD53C2" w14:textId="6095E88B" w:rsidR="002060EF" w:rsidRPr="0089635B" w:rsidRDefault="002060EF" w:rsidP="0089635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057A1"/>
    <w:multiLevelType w:val="hybridMultilevel"/>
    <w:tmpl w:val="116230F8"/>
    <w:lvl w:ilvl="0" w:tplc="2000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B071E1"/>
    <w:multiLevelType w:val="hybridMultilevel"/>
    <w:tmpl w:val="36604AAE"/>
    <w:lvl w:ilvl="0" w:tplc="2000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B66E5D"/>
    <w:multiLevelType w:val="multilevel"/>
    <w:tmpl w:val="7F5A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CA69CD"/>
    <w:multiLevelType w:val="hybridMultilevel"/>
    <w:tmpl w:val="55726066"/>
    <w:lvl w:ilvl="0" w:tplc="2000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70413D"/>
    <w:multiLevelType w:val="hybridMultilevel"/>
    <w:tmpl w:val="16E6BD0C"/>
    <w:lvl w:ilvl="0" w:tplc="2000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73D2A69"/>
    <w:multiLevelType w:val="multilevel"/>
    <w:tmpl w:val="632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9020997">
    <w:abstractNumId w:val="0"/>
  </w:num>
  <w:num w:numId="2" w16cid:durableId="187450296">
    <w:abstractNumId w:val="1"/>
  </w:num>
  <w:num w:numId="3" w16cid:durableId="93794676">
    <w:abstractNumId w:val="5"/>
  </w:num>
  <w:num w:numId="4" w16cid:durableId="923807225">
    <w:abstractNumId w:val="4"/>
  </w:num>
  <w:num w:numId="5" w16cid:durableId="1135677060">
    <w:abstractNumId w:val="2"/>
  </w:num>
  <w:num w:numId="6" w16cid:durableId="512039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D8"/>
    <w:rsid w:val="000933FE"/>
    <w:rsid w:val="000A1426"/>
    <w:rsid w:val="000E767C"/>
    <w:rsid w:val="002060EF"/>
    <w:rsid w:val="002B0DCA"/>
    <w:rsid w:val="00326D9E"/>
    <w:rsid w:val="00337E90"/>
    <w:rsid w:val="003F6EED"/>
    <w:rsid w:val="004514E5"/>
    <w:rsid w:val="0056488A"/>
    <w:rsid w:val="00584F84"/>
    <w:rsid w:val="005A076E"/>
    <w:rsid w:val="005F07A2"/>
    <w:rsid w:val="00712050"/>
    <w:rsid w:val="00875D4C"/>
    <w:rsid w:val="008951E5"/>
    <w:rsid w:val="0089635B"/>
    <w:rsid w:val="00964227"/>
    <w:rsid w:val="00995ECE"/>
    <w:rsid w:val="009D24E8"/>
    <w:rsid w:val="009D432D"/>
    <w:rsid w:val="009E7E0F"/>
    <w:rsid w:val="00A03D25"/>
    <w:rsid w:val="00A26E34"/>
    <w:rsid w:val="00A26E4A"/>
    <w:rsid w:val="00A76537"/>
    <w:rsid w:val="00AD699A"/>
    <w:rsid w:val="00B05EAD"/>
    <w:rsid w:val="00B325D0"/>
    <w:rsid w:val="00B415ED"/>
    <w:rsid w:val="00B43A76"/>
    <w:rsid w:val="00B831DC"/>
    <w:rsid w:val="00C83F80"/>
    <w:rsid w:val="00C91756"/>
    <w:rsid w:val="00CE14FA"/>
    <w:rsid w:val="00CF0E47"/>
    <w:rsid w:val="00D03E57"/>
    <w:rsid w:val="00D26DD0"/>
    <w:rsid w:val="00D5410A"/>
    <w:rsid w:val="00DC2EBE"/>
    <w:rsid w:val="00E5429B"/>
    <w:rsid w:val="00EC6543"/>
    <w:rsid w:val="00EE2FD8"/>
    <w:rsid w:val="00EF7A00"/>
    <w:rsid w:val="00F369FA"/>
    <w:rsid w:val="00F77C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1239"/>
  <w15:chartTrackingRefBased/>
  <w15:docId w15:val="{775AE057-F28C-4FC8-B250-5B60EBAC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4F84"/>
    <w:pPr>
      <w:spacing w:after="0" w:line="240" w:lineRule="auto"/>
      <w:jc w:val="both"/>
    </w:pPr>
  </w:style>
  <w:style w:type="paragraph" w:styleId="Naslov4">
    <w:name w:val="heading 4"/>
    <w:basedOn w:val="Navaden"/>
    <w:link w:val="Naslov4Znak"/>
    <w:uiPriority w:val="9"/>
    <w:qFormat/>
    <w:rsid w:val="00964227"/>
    <w:pPr>
      <w:spacing w:before="100" w:beforeAutospacing="1" w:after="100" w:afterAutospacing="1"/>
      <w:jc w:val="left"/>
      <w:outlineLvl w:val="3"/>
    </w:pPr>
    <w:rPr>
      <w:rFonts w:ascii="Times New Roman" w:eastAsia="Times New Roman" w:hAnsi="Times New Roman" w:cs="Times New Roman"/>
      <w:b/>
      <w:bCs/>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rsid w:val="00EE2FD8"/>
    <w:pPr>
      <w:widowControl w:val="0"/>
      <w:autoSpaceDE w:val="0"/>
      <w:autoSpaceDN w:val="0"/>
      <w:spacing w:before="103"/>
      <w:ind w:left="110"/>
    </w:pPr>
    <w:rPr>
      <w:rFonts w:ascii="Tahoma" w:eastAsia="Tahoma" w:hAnsi="Tahoma" w:cs="Tahoma"/>
      <w:b/>
      <w:bCs/>
      <w:kern w:val="0"/>
      <w:sz w:val="36"/>
      <w:szCs w:val="36"/>
      <w14:ligatures w14:val="none"/>
    </w:rPr>
  </w:style>
  <w:style w:type="character" w:customStyle="1" w:styleId="NaslovZnak">
    <w:name w:val="Naslov Znak"/>
    <w:basedOn w:val="Privzetapisavaodstavka"/>
    <w:link w:val="Naslov"/>
    <w:uiPriority w:val="10"/>
    <w:rsid w:val="00EE2FD8"/>
    <w:rPr>
      <w:rFonts w:ascii="Tahoma" w:eastAsia="Tahoma" w:hAnsi="Tahoma" w:cs="Tahoma"/>
      <w:b/>
      <w:bCs/>
      <w:kern w:val="0"/>
      <w:sz w:val="36"/>
      <w:szCs w:val="36"/>
      <w14:ligatures w14:val="none"/>
    </w:rPr>
  </w:style>
  <w:style w:type="paragraph" w:styleId="Telobesedila">
    <w:name w:val="Body Text"/>
    <w:basedOn w:val="Navaden"/>
    <w:link w:val="TelobesedilaZnak"/>
    <w:uiPriority w:val="1"/>
    <w:qFormat/>
    <w:rsid w:val="00EE2FD8"/>
    <w:pPr>
      <w:widowControl w:val="0"/>
      <w:autoSpaceDE w:val="0"/>
      <w:autoSpaceDN w:val="0"/>
      <w:ind w:left="110"/>
    </w:pPr>
    <w:rPr>
      <w:rFonts w:ascii="Arial Unicode MS" w:eastAsia="Arial Unicode MS" w:hAnsi="Arial Unicode MS" w:cs="Arial Unicode MS"/>
      <w:kern w:val="0"/>
      <w14:ligatures w14:val="none"/>
    </w:rPr>
  </w:style>
  <w:style w:type="character" w:customStyle="1" w:styleId="TelobesedilaZnak">
    <w:name w:val="Telo besedila Znak"/>
    <w:basedOn w:val="Privzetapisavaodstavka"/>
    <w:link w:val="Telobesedila"/>
    <w:uiPriority w:val="1"/>
    <w:rsid w:val="00EE2FD8"/>
    <w:rPr>
      <w:rFonts w:ascii="Arial Unicode MS" w:eastAsia="Arial Unicode MS" w:hAnsi="Arial Unicode MS" w:cs="Arial Unicode MS"/>
      <w:kern w:val="0"/>
      <w14:ligatures w14:val="none"/>
    </w:rPr>
  </w:style>
  <w:style w:type="paragraph" w:styleId="Glava">
    <w:name w:val="header"/>
    <w:basedOn w:val="Navaden"/>
    <w:link w:val="GlavaZnak"/>
    <w:uiPriority w:val="99"/>
    <w:unhideWhenUsed/>
    <w:rsid w:val="0089635B"/>
    <w:pPr>
      <w:tabs>
        <w:tab w:val="center" w:pos="4536"/>
        <w:tab w:val="right" w:pos="9072"/>
      </w:tabs>
    </w:pPr>
  </w:style>
  <w:style w:type="character" w:customStyle="1" w:styleId="GlavaZnak">
    <w:name w:val="Glava Znak"/>
    <w:basedOn w:val="Privzetapisavaodstavka"/>
    <w:link w:val="Glava"/>
    <w:uiPriority w:val="99"/>
    <w:rsid w:val="0089635B"/>
  </w:style>
  <w:style w:type="paragraph" w:styleId="Noga">
    <w:name w:val="footer"/>
    <w:basedOn w:val="Navaden"/>
    <w:link w:val="NogaZnak"/>
    <w:uiPriority w:val="99"/>
    <w:unhideWhenUsed/>
    <w:rsid w:val="0089635B"/>
    <w:pPr>
      <w:tabs>
        <w:tab w:val="center" w:pos="4536"/>
        <w:tab w:val="right" w:pos="9072"/>
      </w:tabs>
    </w:pPr>
  </w:style>
  <w:style w:type="character" w:customStyle="1" w:styleId="NogaZnak">
    <w:name w:val="Noga Znak"/>
    <w:basedOn w:val="Privzetapisavaodstavka"/>
    <w:link w:val="Noga"/>
    <w:uiPriority w:val="99"/>
    <w:rsid w:val="0089635B"/>
  </w:style>
  <w:style w:type="paragraph" w:styleId="Odstavekseznama">
    <w:name w:val="List Paragraph"/>
    <w:basedOn w:val="Navaden"/>
    <w:uiPriority w:val="34"/>
    <w:qFormat/>
    <w:rsid w:val="00584F84"/>
    <w:pPr>
      <w:ind w:left="720"/>
      <w:contextualSpacing/>
    </w:pPr>
    <w:rPr>
      <w:rFonts w:ascii="Calibri" w:hAnsi="Calibri"/>
      <w:szCs w:val="24"/>
    </w:rPr>
  </w:style>
  <w:style w:type="paragraph" w:styleId="Navadensplet">
    <w:name w:val="Normal (Web)"/>
    <w:basedOn w:val="Navaden"/>
    <w:uiPriority w:val="99"/>
    <w:semiHidden/>
    <w:unhideWhenUsed/>
    <w:rsid w:val="005A076E"/>
    <w:pPr>
      <w:spacing w:before="100" w:beforeAutospacing="1" w:after="100" w:afterAutospacing="1"/>
      <w:jc w:val="left"/>
    </w:pPr>
    <w:rPr>
      <w:rFonts w:ascii="Times New Roman" w:eastAsia="Times New Roman" w:hAnsi="Times New Roman" w:cs="Times New Roman"/>
      <w:kern w:val="0"/>
      <w:sz w:val="24"/>
      <w:szCs w:val="24"/>
      <w:lang w:eastAsia="sl-SI"/>
      <w14:ligatures w14:val="none"/>
    </w:rPr>
  </w:style>
  <w:style w:type="character" w:customStyle="1" w:styleId="Naslov4Znak">
    <w:name w:val="Naslov 4 Znak"/>
    <w:basedOn w:val="Privzetapisavaodstavka"/>
    <w:link w:val="Naslov4"/>
    <w:uiPriority w:val="9"/>
    <w:rsid w:val="00964227"/>
    <w:rPr>
      <w:rFonts w:ascii="Times New Roman" w:eastAsia="Times New Roman" w:hAnsi="Times New Roman" w:cs="Times New Roman"/>
      <w:b/>
      <w:bCs/>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894855">
      <w:bodyDiv w:val="1"/>
      <w:marLeft w:val="0"/>
      <w:marRight w:val="0"/>
      <w:marTop w:val="0"/>
      <w:marBottom w:val="0"/>
      <w:divBdr>
        <w:top w:val="none" w:sz="0" w:space="0" w:color="auto"/>
        <w:left w:val="none" w:sz="0" w:space="0" w:color="auto"/>
        <w:bottom w:val="none" w:sz="0" w:space="0" w:color="auto"/>
        <w:right w:val="none" w:sz="0" w:space="0" w:color="auto"/>
      </w:divBdr>
    </w:div>
    <w:div w:id="482939218">
      <w:bodyDiv w:val="1"/>
      <w:marLeft w:val="0"/>
      <w:marRight w:val="0"/>
      <w:marTop w:val="0"/>
      <w:marBottom w:val="0"/>
      <w:divBdr>
        <w:top w:val="none" w:sz="0" w:space="0" w:color="auto"/>
        <w:left w:val="none" w:sz="0" w:space="0" w:color="auto"/>
        <w:bottom w:val="none" w:sz="0" w:space="0" w:color="auto"/>
        <w:right w:val="none" w:sz="0" w:space="0" w:color="auto"/>
      </w:divBdr>
    </w:div>
    <w:div w:id="563836623">
      <w:bodyDiv w:val="1"/>
      <w:marLeft w:val="0"/>
      <w:marRight w:val="0"/>
      <w:marTop w:val="0"/>
      <w:marBottom w:val="0"/>
      <w:divBdr>
        <w:top w:val="none" w:sz="0" w:space="0" w:color="auto"/>
        <w:left w:val="none" w:sz="0" w:space="0" w:color="auto"/>
        <w:bottom w:val="none" w:sz="0" w:space="0" w:color="auto"/>
        <w:right w:val="none" w:sz="0" w:space="0" w:color="auto"/>
      </w:divBdr>
    </w:div>
    <w:div w:id="731584907">
      <w:bodyDiv w:val="1"/>
      <w:marLeft w:val="0"/>
      <w:marRight w:val="0"/>
      <w:marTop w:val="0"/>
      <w:marBottom w:val="0"/>
      <w:divBdr>
        <w:top w:val="none" w:sz="0" w:space="0" w:color="auto"/>
        <w:left w:val="none" w:sz="0" w:space="0" w:color="auto"/>
        <w:bottom w:val="none" w:sz="0" w:space="0" w:color="auto"/>
        <w:right w:val="none" w:sz="0" w:space="0" w:color="auto"/>
      </w:divBdr>
    </w:div>
    <w:div w:id="952319342">
      <w:bodyDiv w:val="1"/>
      <w:marLeft w:val="0"/>
      <w:marRight w:val="0"/>
      <w:marTop w:val="0"/>
      <w:marBottom w:val="0"/>
      <w:divBdr>
        <w:top w:val="none" w:sz="0" w:space="0" w:color="auto"/>
        <w:left w:val="none" w:sz="0" w:space="0" w:color="auto"/>
        <w:bottom w:val="none" w:sz="0" w:space="0" w:color="auto"/>
        <w:right w:val="none" w:sz="0" w:space="0" w:color="auto"/>
      </w:divBdr>
    </w:div>
    <w:div w:id="1364791746">
      <w:bodyDiv w:val="1"/>
      <w:marLeft w:val="0"/>
      <w:marRight w:val="0"/>
      <w:marTop w:val="0"/>
      <w:marBottom w:val="0"/>
      <w:divBdr>
        <w:top w:val="none" w:sz="0" w:space="0" w:color="auto"/>
        <w:left w:val="none" w:sz="0" w:space="0" w:color="auto"/>
        <w:bottom w:val="none" w:sz="0" w:space="0" w:color="auto"/>
        <w:right w:val="none" w:sz="0" w:space="0" w:color="auto"/>
      </w:divBdr>
    </w:div>
    <w:div w:id="20145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1630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4</cp:revision>
  <dcterms:created xsi:type="dcterms:W3CDTF">2024-06-03T08:51:00Z</dcterms:created>
  <dcterms:modified xsi:type="dcterms:W3CDTF">2024-06-03T08:56:00Z</dcterms:modified>
</cp:coreProperties>
</file>